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2"/>
      </w:pPr>
      <w:r>
        <w:t>主页</w:t>
      </w:r>
    </w:p>
    <w:p>
      <w:pPr>
        <w:pStyle w:val="3"/>
      </w:pPr>
      <w:r>
        <w:t>系统概诉：</w:t>
      </w:r>
    </w:p>
    <w:p>
      <w:pPr>
        <w:pStyle w:val="4"/>
      </w:pPr>
      <w:r>
        <w:t>本系统包含的模块：主页、球队、球员、热点、赛事、帮助等。数据在用户使用过程会实时更新，全面展示NBA赛事中各种数据信息</w:t>
      </w:r>
      <w:r>
        <w:rPr>
          <w:rFonts w:hint="eastAsia"/>
        </w:rPr>
        <w:t>。</w:t>
      </w:r>
    </w:p>
    <w:p>
      <w:pPr>
        <w:pStyle w:val="4"/>
      </w:pPr>
    </w:p>
    <w:p>
      <w:pPr>
        <w:pStyle w:val="4"/>
      </w:pPr>
      <w:r>
        <w:rPr>
          <w:rStyle w:val="9"/>
        </w:rPr>
        <w:t>以下为主界面截图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1" o:spid="_x0000_s1026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t>菜单部分从左至右： 主页、热点、球员、球队、</w:t>
      </w:r>
      <w:r>
        <w:rPr>
          <w:rFonts w:hint="eastAsia"/>
          <w:lang w:val="en-US" w:eastAsia="zh-CN"/>
        </w:rPr>
        <w:t>比赛</w:t>
      </w:r>
      <w:r>
        <w:t>、帮助</w:t>
      </w:r>
    </w:p>
    <w:p>
      <w:pPr>
        <w:pStyle w:val="4"/>
      </w:pPr>
      <w:r>
        <w:t>主页展示的是该日期的比赛</w:t>
      </w:r>
      <w:r>
        <w:rPr>
          <w:rFonts w:hint="eastAsia"/>
        </w:rPr>
        <w:t>的两支球队及比分，</w:t>
      </w:r>
      <w:r>
        <w:t>图中以</w:t>
      </w:r>
      <w:r>
        <w:rPr>
          <w:rFonts w:hint="eastAsia"/>
        </w:rPr>
        <w:t>2013年4月17日为例。</w:t>
      </w:r>
    </w:p>
    <w:p>
      <w:pPr>
        <w:pStyle w:val="4"/>
      </w:pPr>
      <w:r>
        <w:t>当点击某一场比赛后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1.</w:t>
      </w:r>
      <w:r>
        <w:t>04</w:t>
      </w:r>
      <w:r>
        <w:rPr>
          <w:rFonts w:hint="eastAsia"/>
        </w:rPr>
        <w:t>-</w:t>
      </w:r>
      <w:r>
        <w:t xml:space="preserve">17 </w:t>
      </w:r>
      <w:r>
        <w:rPr>
          <w:rFonts w:hint="eastAsia"/>
        </w:rPr>
        <w:t>|</w:t>
      </w:r>
      <w:r>
        <w:t xml:space="preserve"> ATL-NYK | 92-98 ,页面跳转至该场比赛的详细信息</w:t>
      </w:r>
      <w:r>
        <w:rPr>
          <w:rFonts w:hint="eastAsia"/>
        </w:rPr>
        <w:t>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2" o:spid="_x0000_s1027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</w:pPr>
      <w:r>
        <w:t>球员</w:t>
      </w:r>
    </w:p>
    <w:p>
      <w:r>
        <w:rPr>
          <w:rStyle w:val="9"/>
        </w:rPr>
        <w:t>介绍</w:t>
      </w:r>
      <w:r>
        <w:rPr>
          <w:rFonts w:hint="eastAsia"/>
        </w:rPr>
        <w:t>：</w:t>
      </w:r>
      <w:r>
        <w:t>球员查看模块可查看球员的比赛信息和基本信息</w:t>
      </w:r>
      <w:r>
        <w:rPr>
          <w:rFonts w:hint="eastAsia"/>
        </w:rPr>
        <w:t>。</w:t>
      </w:r>
      <w:r>
        <w:t>对球员的基础数据和高阶数据进行统计</w:t>
      </w:r>
      <w:r>
        <w:rPr>
          <w:rFonts w:hint="eastAsia"/>
        </w:rPr>
        <w:t>、</w:t>
      </w:r>
      <w:r>
        <w:t>排序和筛选</w:t>
      </w:r>
      <w:r>
        <w:rPr>
          <w:rFonts w:hint="eastAsia"/>
        </w:rPr>
        <w:t>。可查看球员的球队和比赛数据，并进行跳转。</w:t>
      </w:r>
    </w:p>
    <w:p>
      <w:pPr>
        <w:rPr>
          <w:color w:val="FF0000"/>
        </w:rPr>
      </w:pPr>
      <w:r>
        <w:rPr>
          <w:rStyle w:val="9"/>
          <w:rFonts w:hint="eastAsia"/>
        </w:rPr>
        <w:t>球员概图</w:t>
      </w:r>
      <w:r>
        <w:rPr>
          <w:rFonts w:hint="eastAsia"/>
        </w:rPr>
        <w:t>：</w:t>
      </w:r>
      <w:r>
        <w:rPr>
          <w:rFonts w:hint="eastAsia"/>
          <w:color w:val="FF0000"/>
        </w:rPr>
        <w:t>【图1】</w:t>
      </w:r>
    </w:p>
    <w:p>
      <w:pPr>
        <w:rPr>
          <w:rFonts w:hint="eastAsia"/>
        </w:rPr>
      </w:pPr>
      <w:r>
        <w:rPr>
          <w:rFonts w:hint="eastAsia"/>
        </w:rPr>
        <w:t>刚进入界面时显示所有球员的比赛信息的表格，双击表格每行可在左侧显示该球员的个人信息。如双击Kobe</w:t>
      </w:r>
      <w:r>
        <w:t xml:space="preserve"> Bryant</w:t>
      </w:r>
      <w:r>
        <w:rPr>
          <w:rFonts w:hint="eastAsia"/>
        </w:rPr>
        <w:t>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" o:spid="_x0000_s1028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Style w:val="9"/>
        </w:rPr>
        <w:t>球员排序</w:t>
      </w:r>
      <w:r>
        <w:rPr>
          <w:rFonts w:hint="eastAsia"/>
          <w:color w:val="000000"/>
        </w:rPr>
        <w:t>：</w:t>
      </w:r>
      <w:r>
        <w:rPr>
          <w:color w:val="000000"/>
        </w:rPr>
        <w:t>单击表格的某个属性</w:t>
      </w:r>
      <w:r>
        <w:rPr>
          <w:rFonts w:hint="eastAsia"/>
          <w:color w:val="000000"/>
        </w:rPr>
        <w:t>，</w:t>
      </w:r>
      <w:r>
        <w:rPr>
          <w:color w:val="000000"/>
        </w:rPr>
        <w:t>如球员名称</w:t>
      </w:r>
      <w:r>
        <w:rPr>
          <w:rFonts w:hint="eastAsia"/>
          <w:color w:val="000000"/>
        </w:rPr>
        <w:t>，</w:t>
      </w:r>
      <w:r>
        <w:rPr>
          <w:color w:val="000000"/>
        </w:rPr>
        <w:t>可实现按该属性升降序排序的操作</w:t>
      </w:r>
      <w:r>
        <w:rPr>
          <w:rFonts w:hint="eastAsia"/>
          <w:color w:val="000000"/>
        </w:rPr>
        <w:t>。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29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" o:spid="_x0000_s1030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9"/>
        </w:rPr>
        <w:t>查找球员</w:t>
      </w:r>
      <w:r>
        <w:rPr>
          <w:rFonts w:hint="eastAsia"/>
        </w:rPr>
        <w:t>：</w:t>
      </w:r>
      <w:r>
        <w:t>在搜索框输入</w:t>
      </w:r>
      <w:r>
        <w:rPr>
          <w:rFonts w:hint="eastAsia"/>
        </w:rPr>
        <w:t>查找的球员名称(可用模糊查找输入前几个字母直接选择)，如Kobe Bryant，点击搜索键或回车键进行搜索，界面左侧为个人信息，右侧为详细比赛信息。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6" o:spid="_x0000_s1031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000000"/>
        </w:rPr>
      </w:pPr>
      <w:r>
        <w:rPr>
          <w:rStyle w:val="9"/>
        </w:rPr>
        <w:t>查看比赛</w:t>
      </w:r>
      <w:r>
        <w:rPr>
          <w:rFonts w:hint="eastAsia"/>
          <w:color w:val="000000"/>
        </w:rPr>
        <w:t>：</w:t>
      </w:r>
      <w:r>
        <w:rPr>
          <w:color w:val="000000"/>
        </w:rPr>
        <w:t>以</w:t>
      </w:r>
      <w:r>
        <w:rPr>
          <w:rFonts w:hint="eastAsia"/>
          <w:color w:val="000000"/>
        </w:rPr>
        <w:t>Kobe</w:t>
      </w:r>
      <w:r>
        <w:rPr>
          <w:color w:val="000000"/>
        </w:rPr>
        <w:t xml:space="preserve"> Bryant为例</w:t>
      </w:r>
      <w:r>
        <w:rPr>
          <w:rFonts w:hint="eastAsia"/>
          <w:color w:val="000000"/>
        </w:rPr>
        <w:t>，</w:t>
      </w:r>
      <w:r>
        <w:rPr>
          <w:color w:val="000000"/>
        </w:rPr>
        <w:t>单击个人信息中的</w:t>
      </w:r>
      <w:r>
        <w:rPr>
          <w:rFonts w:hint="eastAsia"/>
          <w:color w:val="000000"/>
        </w:rPr>
        <w:t>【</w:t>
      </w:r>
      <w:r>
        <w:rPr>
          <w:color w:val="000000"/>
        </w:rPr>
        <w:t>比赛</w:t>
      </w:r>
      <w:r>
        <w:rPr>
          <w:rFonts w:hint="eastAsia"/>
          <w:color w:val="000000"/>
        </w:rPr>
        <w:t>】</w:t>
      </w:r>
      <w:r>
        <w:rPr>
          <w:color w:val="000000"/>
        </w:rPr>
        <w:t>按钮</w:t>
      </w:r>
      <w:r>
        <w:rPr>
          <w:rFonts w:hint="eastAsia"/>
          <w:color w:val="000000"/>
        </w:rPr>
        <w:t>，</w:t>
      </w:r>
      <w:r>
        <w:rPr>
          <w:color w:val="000000"/>
        </w:rPr>
        <w:t>右侧显示该球员的近期比赛</w:t>
      </w:r>
      <w:r>
        <w:rPr>
          <w:rFonts w:hint="eastAsia"/>
          <w:color w:val="000000"/>
        </w:rPr>
        <w:t>（5场）</w:t>
      </w:r>
      <w:r>
        <w:rPr>
          <w:color w:val="000000"/>
        </w:rPr>
        <w:t>和过往查询</w:t>
      </w:r>
    </w:p>
    <w:p>
      <w:pPr>
        <w:rPr>
          <w:rFonts w:hint="eastAsia"/>
          <w:color w:val="00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32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color w:val="000000"/>
        </w:rPr>
        <w:t>，</w:t>
      </w:r>
      <w:r>
        <w:rPr>
          <w:color w:val="000000"/>
        </w:rPr>
        <w:t>双击某一场比赛</w:t>
      </w:r>
      <w:r>
        <w:rPr>
          <w:rFonts w:hint="eastAsia"/>
          <w:color w:val="000000"/>
        </w:rPr>
        <w:t>，</w:t>
      </w:r>
      <w:r>
        <w:rPr>
          <w:color w:val="000000"/>
        </w:rPr>
        <w:t>如</w:t>
      </w:r>
      <w:r>
        <w:rPr>
          <w:rFonts w:hint="eastAsia"/>
          <w:color w:val="000000"/>
        </w:rPr>
        <w:t>04-</w:t>
      </w:r>
      <w:r>
        <w:rPr>
          <w:color w:val="000000"/>
        </w:rPr>
        <w:t>02 DAL-LAL</w:t>
      </w:r>
      <w:r>
        <w:rPr>
          <w:rFonts w:hint="eastAsia"/>
          <w:color w:val="000000"/>
        </w:rPr>
        <w:t>，页面跳转至该场比赛的详细信息。</w:t>
      </w:r>
    </w:p>
    <w:p>
      <w:pPr>
        <w:rPr>
          <w:rFonts w:hint="eastAsia"/>
          <w:color w:val="00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8" o:spid="_x0000_s1033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FF0000"/>
        </w:rPr>
      </w:pPr>
    </w:p>
    <w:p>
      <w:pPr>
        <w:rPr>
          <w:rFonts w:hint="eastAsia"/>
          <w:color w:val="000000"/>
        </w:rPr>
      </w:pPr>
      <w:r>
        <w:rPr>
          <w:rStyle w:val="9"/>
        </w:rPr>
        <w:t>查看球队</w:t>
      </w:r>
      <w:r>
        <w:rPr>
          <w:rFonts w:hint="eastAsia"/>
          <w:color w:val="000000"/>
        </w:rPr>
        <w:t>：</w:t>
      </w:r>
      <w:r>
        <w:rPr>
          <w:color w:val="000000"/>
        </w:rPr>
        <w:t>以</w:t>
      </w:r>
      <w:r>
        <w:rPr>
          <w:rFonts w:hint="eastAsia"/>
          <w:color w:val="000000"/>
        </w:rPr>
        <w:t>Kobe</w:t>
      </w:r>
      <w:r>
        <w:rPr>
          <w:color w:val="000000"/>
        </w:rPr>
        <w:t xml:space="preserve"> Bryant为例</w:t>
      </w:r>
      <w:r>
        <w:rPr>
          <w:rFonts w:hint="eastAsia"/>
          <w:color w:val="000000"/>
        </w:rPr>
        <w:t>，</w:t>
      </w:r>
      <w:r>
        <w:rPr>
          <w:color w:val="000000"/>
        </w:rPr>
        <w:t>单击个人信息中的</w:t>
      </w:r>
      <w:r>
        <w:rPr>
          <w:rFonts w:hint="eastAsia"/>
          <w:color w:val="000000"/>
        </w:rPr>
        <w:t>【球队】按钮，跳转至该球队所属球队的详细信息。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9" o:spid="_x0000_s1034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  <w:rFonts w:hint="eastAsia"/>
        </w:rPr>
        <w:t>筛选球员</w:t>
      </w:r>
      <w:r>
        <w:rPr>
          <w:rFonts w:hint="eastAsia"/>
          <w:color w:val="000000"/>
        </w:rPr>
        <w:t>：选择球员位置、赛区、分区、筛选依据后，右侧表格自动显示符合改筛选依据的球员排序。如：筛选依据：F、东部、A</w:t>
      </w:r>
      <w:r>
        <w:rPr>
          <w:color w:val="000000"/>
        </w:rPr>
        <w:t>TLANTIC</w:t>
      </w:r>
      <w:r>
        <w:rPr>
          <w:rFonts w:hint="eastAsia"/>
          <w:color w:val="000000"/>
        </w:rPr>
        <w:t>、</w:t>
      </w:r>
      <w:r>
        <w:rPr>
          <w:color w:val="000000"/>
        </w:rPr>
        <w:t>得分</w:t>
      </w:r>
      <w:r>
        <w:rPr>
          <w:rFonts w:hint="eastAsia"/>
          <w:color w:val="000000"/>
        </w:rPr>
        <w:t>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1" o:spid="_x0000_s1035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2"/>
      </w:pPr>
      <w:r>
        <w:t>球队</w:t>
      </w:r>
    </w:p>
    <w:p>
      <w:r>
        <w:rPr>
          <w:rStyle w:val="9"/>
          <w:rFonts w:hint="eastAsia"/>
        </w:rPr>
        <w:t>介绍</w:t>
      </w:r>
      <w:r>
        <w:rPr>
          <w:rFonts w:hint="eastAsia"/>
        </w:rPr>
        <w:t>：球队查看模块可查看球队的比赛信息和基本信息。对球队的基础数据和高阶数据进行统计和排序。可查看球队的所有球员和比赛数据，并进行跳转。</w:t>
      </w:r>
    </w:p>
    <w:p>
      <w:pPr>
        <w:rPr>
          <w:rFonts w:hint="eastAsia"/>
        </w:rPr>
      </w:pPr>
      <w:r>
        <w:rPr>
          <w:rStyle w:val="9"/>
        </w:rPr>
        <w:t>球队概图</w:t>
      </w:r>
      <w:r>
        <w:rPr>
          <w:rFonts w:hint="eastAsia"/>
        </w:rPr>
        <w:t>：刚进入界面时显示所有球队的比赛信息的表格，双击表格每行可在左侧显示该球队的基本信息。如双击SAS。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2" o:spid="_x0000_s1036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Style w:val="9"/>
        </w:rPr>
        <w:t>球队</w:t>
      </w:r>
      <w:r>
        <w:rPr>
          <w:rStyle w:val="9"/>
          <w:rFonts w:hint="eastAsia"/>
        </w:rPr>
        <w:t>排序</w:t>
      </w:r>
      <w:r>
        <w:rPr>
          <w:rFonts w:hint="eastAsia"/>
        </w:rPr>
        <w:t>：单击表格的某个属性，如球队名称，可实现按该属性升降序排序的操作。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37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4" o:spid="_x0000_s1038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9"/>
          <w:rFonts w:hint="eastAsia"/>
        </w:rPr>
        <w:t>查找球队</w:t>
      </w:r>
      <w:r>
        <w:rPr>
          <w:rFonts w:hint="eastAsia"/>
        </w:rPr>
        <w:t>：以SAS为例，在搜索框输入SAS(可用模糊查找输入前几个字母直接选择)，点击搜索键或回车键进行搜索，界面左侧为基本信息，右侧为详细比赛信息。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5" o:spid="_x0000_s1039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Style w:val="9"/>
          <w:rFonts w:hint="eastAsia"/>
        </w:rPr>
        <w:t>查看比赛</w:t>
      </w:r>
      <w:r>
        <w:rPr>
          <w:rFonts w:hint="eastAsia"/>
        </w:rPr>
        <w:t>：以SAS为例，单击基本信息中的【比赛】按钮，右侧显示该球队的近期比赛（5场）和过往查询</w: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40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>，双击某一场比赛，如04-06 ATL-SAS，页面跳转至该场比赛的详细信息。</w: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7" o:spid="_x0000_s1041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Style w:val="9"/>
          <w:rFonts w:hint="eastAsia"/>
        </w:rPr>
        <w:t>查看球员</w:t>
      </w:r>
      <w:r>
        <w:rPr>
          <w:rFonts w:hint="eastAsia"/>
        </w:rPr>
        <w:t>：以SAS为例，单击基本信息中的【球员】按钮，页面跳转至该球队所有球员的信息。</w: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8" o:spid="_x0000_s1042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</w:pPr>
      <w:r>
        <w:t>比赛</w:t>
      </w:r>
    </w:p>
    <w:p>
      <w:r>
        <w:rPr>
          <w:rStyle w:val="9"/>
        </w:rPr>
        <w:t>介绍</w:t>
      </w:r>
      <w:r>
        <w:rPr>
          <w:rFonts w:hint="eastAsia"/>
        </w:rPr>
        <w:t>：</w:t>
      </w:r>
      <w:r>
        <w:t>比赛查看模块可查看指定时间</w:t>
      </w:r>
      <w:r>
        <w:rPr>
          <w:rFonts w:hint="eastAsia"/>
        </w:rPr>
        <w:t>、</w:t>
      </w:r>
      <w:r>
        <w:t>指定球队</w:t>
      </w:r>
      <w:r>
        <w:rPr>
          <w:rFonts w:hint="eastAsia"/>
        </w:rPr>
        <w:t>、</w:t>
      </w:r>
      <w:r>
        <w:t>指定球员的比赛的基本信息</w:t>
      </w:r>
      <w:r>
        <w:rPr>
          <w:rFonts w:hint="eastAsia"/>
        </w:rPr>
        <w:t>。</w:t>
      </w:r>
      <w:r>
        <w:t>可跳转至指定球员和球队的详细信息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Style w:val="9"/>
        </w:rPr>
        <w:t>比赛概图</w:t>
      </w:r>
      <w:r>
        <w:rPr>
          <w:rFonts w:hint="eastAsia"/>
        </w:rPr>
        <w:t>：</w:t>
      </w:r>
      <w:r>
        <w:t>刚进入界面时左侧显示所有比赛的信息表格</w:t>
      </w:r>
      <w:r>
        <w:rPr>
          <w:rFonts w:hint="eastAsia"/>
        </w:rPr>
        <w:t>，右侧自动显示第一场比赛的具体信息。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043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</w:rPr>
        <w:t>查找比赛</w:t>
      </w:r>
      <w:r>
        <w:rPr>
          <w:rFonts w:hint="eastAsia"/>
          <w:color w:val="000000"/>
        </w:rPr>
        <w:t>：在上方选择时间、球队（可不选）、球员（可不选），下方显示该条件下的比赛表格，如按照2013-</w:t>
      </w:r>
      <w:r>
        <w:rPr>
          <w:color w:val="000000"/>
        </w:rPr>
        <w:t>02</w:t>
      </w:r>
      <w:r>
        <w:rPr>
          <w:rFonts w:hint="eastAsia"/>
          <w:color w:val="000000"/>
        </w:rPr>
        <w:t>-</w:t>
      </w:r>
      <w:r>
        <w:rPr>
          <w:color w:val="000000"/>
        </w:rPr>
        <w:t>01</w:t>
      </w:r>
      <w:r>
        <w:rPr>
          <w:rFonts w:hint="eastAsia"/>
          <w:color w:val="000000"/>
        </w:rPr>
        <w:t>~</w:t>
      </w:r>
      <w:r>
        <w:rPr>
          <w:color w:val="000000"/>
        </w:rPr>
        <w:t>2014</w:t>
      </w:r>
      <w:r>
        <w:rPr>
          <w:rFonts w:hint="eastAsia"/>
          <w:color w:val="000000"/>
        </w:rPr>
        <w:t>-</w:t>
      </w:r>
      <w:r>
        <w:rPr>
          <w:color w:val="000000"/>
        </w:rPr>
        <w:t>04</w:t>
      </w:r>
      <w:r>
        <w:rPr>
          <w:rFonts w:hint="eastAsia"/>
          <w:color w:val="000000"/>
        </w:rPr>
        <w:t>-</w:t>
      </w:r>
      <w:r>
        <w:rPr>
          <w:color w:val="000000"/>
        </w:rPr>
        <w:t>17 SAS查找</w:t>
      </w:r>
      <w:r>
        <w:rPr>
          <w:rFonts w:hint="eastAsia"/>
          <w:color w:val="000000"/>
        </w:rPr>
        <w:t>。</w:t>
      </w:r>
    </w:p>
    <w:p>
      <w:pPr>
        <w:rPr>
          <w:rFonts w:hint="eastAsia"/>
          <w:color w:val="00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0" o:spid="_x0000_s1044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</w:rPr>
        <w:t>查看球队</w:t>
      </w:r>
      <w:r>
        <w:rPr>
          <w:rFonts w:hint="eastAsia"/>
          <w:color w:val="000000"/>
        </w:rPr>
        <w:t>：</w:t>
      </w:r>
      <w:r>
        <w:rPr>
          <w:color w:val="000000"/>
        </w:rPr>
        <w:t>在右侧的比赛详细信息中点击球队的图标</w:t>
      </w:r>
      <w:r>
        <w:rPr>
          <w:rFonts w:hint="eastAsia"/>
          <w:color w:val="000000"/>
        </w:rPr>
        <w:t>，以SAS为例，</w:t>
      </w:r>
      <w:r>
        <w:rPr>
          <w:color w:val="000000"/>
        </w:rPr>
        <w:t>即可跳转至球队详细信息的页面</w:t>
      </w:r>
      <w:r>
        <w:rPr>
          <w:rFonts w:hint="eastAsia"/>
          <w:color w:val="000000"/>
        </w:rPr>
        <w:t>。</w:t>
      </w:r>
    </w:p>
    <w:p>
      <w:pPr>
        <w:rPr>
          <w:color w:val="FF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1" o:spid="_x0000_s1045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</w:rPr>
        <w:t>查看球员</w:t>
      </w:r>
      <w:r>
        <w:rPr>
          <w:rFonts w:hint="eastAsia"/>
          <w:color w:val="000000"/>
        </w:rPr>
        <w:t>：</w:t>
      </w:r>
      <w:r>
        <w:rPr>
          <w:color w:val="000000"/>
        </w:rPr>
        <w:t>在右侧的比赛详细信息中双击表格的某行</w:t>
      </w:r>
      <w:r>
        <w:rPr>
          <w:rFonts w:hint="eastAsia"/>
          <w:color w:val="000000"/>
        </w:rPr>
        <w:t>，</w:t>
      </w:r>
      <w:r>
        <w:rPr>
          <w:color w:val="000000"/>
        </w:rPr>
        <w:t>以</w:t>
      </w:r>
      <w:r>
        <w:rPr>
          <w:rFonts w:hint="eastAsia"/>
          <w:color w:val="000000"/>
        </w:rPr>
        <w:t>Martell</w:t>
      </w:r>
      <w:r>
        <w:rPr>
          <w:color w:val="000000"/>
        </w:rPr>
        <w:t xml:space="preserve"> Webster为例</w:t>
      </w:r>
      <w:r>
        <w:rPr>
          <w:rFonts w:hint="eastAsia"/>
          <w:color w:val="000000"/>
        </w:rPr>
        <w:t>，即可跳转至球员详细信息的页面。</w:t>
      </w:r>
    </w:p>
    <w:p>
      <w:pPr>
        <w:rPr>
          <w:rFonts w:hint="eastAsia"/>
          <w:color w:val="00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46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</w:rPr>
        <w:t>球员排序</w:t>
      </w:r>
      <w:r>
        <w:rPr>
          <w:rFonts w:hint="eastAsia"/>
          <w:color w:val="000000"/>
        </w:rPr>
        <w:t>：单击表格的某个属性，如球员名称，可实现按该属性升降序排序的操作。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3" o:spid="_x0000_s1047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4" o:spid="_x0000_s1048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</w:pPr>
      <w:r>
        <w:t>热点</w:t>
      </w:r>
    </w:p>
    <w:p>
      <w:r>
        <w:rPr>
          <w:rStyle w:val="9"/>
        </w:rPr>
        <w:t>介绍</w:t>
      </w:r>
      <w:r>
        <w:rPr>
          <w:rFonts w:hint="eastAsia"/>
        </w:rPr>
        <w:t>：</w:t>
      </w:r>
      <w:r>
        <w:t>热点查看模块可查看当天球员</w:t>
      </w:r>
      <w:r>
        <w:rPr>
          <w:rFonts w:hint="eastAsia"/>
        </w:rPr>
        <w:t>、</w:t>
      </w:r>
      <w:r>
        <w:t>赛季球员</w:t>
      </w:r>
      <w:r>
        <w:rPr>
          <w:rFonts w:hint="eastAsia"/>
        </w:rPr>
        <w:t>、</w:t>
      </w:r>
      <w:r>
        <w:t>赛季球队</w:t>
      </w:r>
      <w:r>
        <w:rPr>
          <w:rFonts w:hint="eastAsia"/>
        </w:rPr>
        <w:t>、</w:t>
      </w:r>
      <w:r>
        <w:t>进步最快球员按某一指定排序依据排名的前五名和成绩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Style w:val="9"/>
        </w:rPr>
        <w:t>热点概图</w:t>
      </w:r>
      <w:r>
        <w:rPr>
          <w:rFonts w:hint="eastAsia"/>
        </w:rPr>
        <w:t>：</w:t>
      </w:r>
      <w:r>
        <w:t>刚进入界面时左侧为热点选项和排序选项</w:t>
      </w:r>
      <w:r>
        <w:rPr>
          <w:rFonts w:hint="eastAsia"/>
        </w:rPr>
        <w:t>，</w:t>
      </w:r>
      <w:r>
        <w:t>某侧自动显示按得分排序的当天热点球员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049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color w:val="000000"/>
        </w:rPr>
      </w:pPr>
      <w:r>
        <w:rPr>
          <w:rStyle w:val="9"/>
        </w:rPr>
        <w:t>热点查看</w:t>
      </w:r>
      <w:r>
        <w:rPr>
          <w:rFonts w:hint="eastAsia"/>
          <w:color w:val="000000"/>
        </w:rPr>
        <w:t>：</w:t>
      </w:r>
      <w:r>
        <w:rPr>
          <w:color w:val="000000"/>
        </w:rPr>
        <w:t>选择热点内容和排序依据</w:t>
      </w:r>
      <w:r>
        <w:rPr>
          <w:rFonts w:hint="eastAsia"/>
          <w:color w:val="000000"/>
        </w:rPr>
        <w:t>，</w:t>
      </w:r>
      <w:r>
        <w:rPr>
          <w:color w:val="000000"/>
        </w:rPr>
        <w:t>查看热点排名</w:t>
      </w:r>
      <w:r>
        <w:rPr>
          <w:rFonts w:hint="eastAsia"/>
          <w:color w:val="000000"/>
        </w:rPr>
        <w:t>。</w:t>
      </w:r>
      <w:r>
        <w:rPr>
          <w:color w:val="000000"/>
        </w:rPr>
        <w:t>如赛季热点球队</w:t>
      </w:r>
      <w:r>
        <w:rPr>
          <w:rFonts w:hint="eastAsia"/>
          <w:color w:val="000000"/>
        </w:rPr>
        <w:t>-</w:t>
      </w:r>
      <w:r>
        <w:rPr>
          <w:color w:val="000000"/>
        </w:rPr>
        <w:t>篮板数</w:t>
      </w:r>
      <w:r>
        <w:rPr>
          <w:rFonts w:hint="eastAsia"/>
          <w:color w:val="000000"/>
        </w:rPr>
        <w:t>。</w:t>
      </w:r>
    </w:p>
    <w:p>
      <w:pPr>
        <w:rPr>
          <w:rFonts w:hint="eastAsia"/>
          <w:color w:val="000000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8" o:spid="_x0000_s1050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  <w:bookmarkStart w:id="0" w:name="_GoBack"/>
      <w:bookmarkEnd w:id="0"/>
    </w:p>
    <w:p>
      <w:pPr>
        <w:rPr>
          <w:rFonts w:hint="eastAsia"/>
        </w:rPr>
      </w:pPr>
      <w:r>
        <w:rPr>
          <w:rStyle w:val="9"/>
          <w:rFonts w:hint="eastAsia"/>
        </w:rPr>
        <w:t>查看球员</w:t>
      </w:r>
      <w:r>
        <w:rPr>
          <w:rFonts w:hint="eastAsia"/>
        </w:rPr>
        <w:t>：如选择当天热点球员、赛季热点球员、进步最快球员，则可在右侧单击球员名称查看球员的详细信息。如Gerald</w:t>
      </w:r>
      <w:r>
        <w:t xml:space="preserve"> Green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7" o:spid="_x0000_s1051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Style w:val="9"/>
        </w:rPr>
        <w:t>查看球队</w:t>
      </w:r>
      <w:r>
        <w:rPr>
          <w:rFonts w:hint="eastAsia"/>
        </w:rPr>
        <w:t>：</w:t>
      </w:r>
      <w:r>
        <w:t>如选择赛季热点球队</w:t>
      </w:r>
      <w:r>
        <w:rPr>
          <w:rFonts w:hint="eastAsia"/>
        </w:rPr>
        <w:t>，</w:t>
      </w:r>
      <w:r>
        <w:t>则可在右侧单击球队名称查看球队的详细信息</w:t>
      </w:r>
      <w:r>
        <w:rPr>
          <w:rFonts w:hint="eastAsia"/>
        </w:rPr>
        <w:t>。如IND。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8" o:spid="_x0000_s1052" type="#_x0000_t75" style="height:276.6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auto"/>
    <w:pitch w:val="default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3D2036"/>
    <w:rsid w:val="0001052E"/>
    <w:rsid w:val="00016EEC"/>
    <w:rsid w:val="00030959"/>
    <w:rsid w:val="0003205B"/>
    <w:rsid w:val="000429EB"/>
    <w:rsid w:val="0004327C"/>
    <w:rsid w:val="0004362E"/>
    <w:rsid w:val="000447AF"/>
    <w:rsid w:val="00055B57"/>
    <w:rsid w:val="00093160"/>
    <w:rsid w:val="000A6F46"/>
    <w:rsid w:val="000B1BA3"/>
    <w:rsid w:val="000B4FB1"/>
    <w:rsid w:val="000C55CE"/>
    <w:rsid w:val="000E10AD"/>
    <w:rsid w:val="000E4838"/>
    <w:rsid w:val="000F5267"/>
    <w:rsid w:val="00111AB9"/>
    <w:rsid w:val="00126198"/>
    <w:rsid w:val="00143CF9"/>
    <w:rsid w:val="00150F22"/>
    <w:rsid w:val="00157CA7"/>
    <w:rsid w:val="0017035D"/>
    <w:rsid w:val="0018324E"/>
    <w:rsid w:val="00184F45"/>
    <w:rsid w:val="00197AB0"/>
    <w:rsid w:val="001B24D5"/>
    <w:rsid w:val="001B5761"/>
    <w:rsid w:val="001C0978"/>
    <w:rsid w:val="001F38B6"/>
    <w:rsid w:val="002148C0"/>
    <w:rsid w:val="002317AB"/>
    <w:rsid w:val="00233B97"/>
    <w:rsid w:val="002544A4"/>
    <w:rsid w:val="002611CB"/>
    <w:rsid w:val="002767ED"/>
    <w:rsid w:val="0028684B"/>
    <w:rsid w:val="002900B4"/>
    <w:rsid w:val="002B0F51"/>
    <w:rsid w:val="002E7DC2"/>
    <w:rsid w:val="00316677"/>
    <w:rsid w:val="00320DBB"/>
    <w:rsid w:val="00333F6C"/>
    <w:rsid w:val="003863CD"/>
    <w:rsid w:val="003B4ECB"/>
    <w:rsid w:val="003B5704"/>
    <w:rsid w:val="003C2B5C"/>
    <w:rsid w:val="003D2036"/>
    <w:rsid w:val="003D35E5"/>
    <w:rsid w:val="003E668C"/>
    <w:rsid w:val="003E7D0E"/>
    <w:rsid w:val="003F2842"/>
    <w:rsid w:val="003F3A50"/>
    <w:rsid w:val="00415F14"/>
    <w:rsid w:val="00422E99"/>
    <w:rsid w:val="004273F0"/>
    <w:rsid w:val="00431577"/>
    <w:rsid w:val="0043339B"/>
    <w:rsid w:val="0043379B"/>
    <w:rsid w:val="00443D66"/>
    <w:rsid w:val="004479E4"/>
    <w:rsid w:val="0045042C"/>
    <w:rsid w:val="00490364"/>
    <w:rsid w:val="00490478"/>
    <w:rsid w:val="00494F4B"/>
    <w:rsid w:val="004B7087"/>
    <w:rsid w:val="004C0663"/>
    <w:rsid w:val="004C3477"/>
    <w:rsid w:val="004D4122"/>
    <w:rsid w:val="004D66F9"/>
    <w:rsid w:val="004D7675"/>
    <w:rsid w:val="004E39C6"/>
    <w:rsid w:val="004F56D2"/>
    <w:rsid w:val="00500490"/>
    <w:rsid w:val="0051085F"/>
    <w:rsid w:val="00511C20"/>
    <w:rsid w:val="0051727B"/>
    <w:rsid w:val="00552618"/>
    <w:rsid w:val="00572542"/>
    <w:rsid w:val="005813FA"/>
    <w:rsid w:val="005A394A"/>
    <w:rsid w:val="005B0520"/>
    <w:rsid w:val="005B1995"/>
    <w:rsid w:val="005C4C5D"/>
    <w:rsid w:val="005C774C"/>
    <w:rsid w:val="005E73E0"/>
    <w:rsid w:val="005F217F"/>
    <w:rsid w:val="0061037E"/>
    <w:rsid w:val="0061431C"/>
    <w:rsid w:val="00615C15"/>
    <w:rsid w:val="00645D46"/>
    <w:rsid w:val="0064772F"/>
    <w:rsid w:val="00672BA4"/>
    <w:rsid w:val="006808D3"/>
    <w:rsid w:val="00683C45"/>
    <w:rsid w:val="00686595"/>
    <w:rsid w:val="00686FE0"/>
    <w:rsid w:val="006A1718"/>
    <w:rsid w:val="006A7D6D"/>
    <w:rsid w:val="006B33A2"/>
    <w:rsid w:val="006B6799"/>
    <w:rsid w:val="006C3BA0"/>
    <w:rsid w:val="006C55FB"/>
    <w:rsid w:val="006E4D2F"/>
    <w:rsid w:val="006F4582"/>
    <w:rsid w:val="00700D61"/>
    <w:rsid w:val="007047A2"/>
    <w:rsid w:val="007360F3"/>
    <w:rsid w:val="00740DAD"/>
    <w:rsid w:val="0075293A"/>
    <w:rsid w:val="00753ABB"/>
    <w:rsid w:val="00753E93"/>
    <w:rsid w:val="007610C0"/>
    <w:rsid w:val="0076155B"/>
    <w:rsid w:val="007755C4"/>
    <w:rsid w:val="007756E2"/>
    <w:rsid w:val="00792D93"/>
    <w:rsid w:val="00794392"/>
    <w:rsid w:val="007947B4"/>
    <w:rsid w:val="007A0B78"/>
    <w:rsid w:val="007E5992"/>
    <w:rsid w:val="007E6432"/>
    <w:rsid w:val="007E7AF9"/>
    <w:rsid w:val="00842141"/>
    <w:rsid w:val="008528E4"/>
    <w:rsid w:val="00855A4C"/>
    <w:rsid w:val="00865C40"/>
    <w:rsid w:val="00877E2E"/>
    <w:rsid w:val="00884577"/>
    <w:rsid w:val="00887CDB"/>
    <w:rsid w:val="008956A3"/>
    <w:rsid w:val="008A5F57"/>
    <w:rsid w:val="008D2E42"/>
    <w:rsid w:val="008F0F55"/>
    <w:rsid w:val="008F18A7"/>
    <w:rsid w:val="00915591"/>
    <w:rsid w:val="00920789"/>
    <w:rsid w:val="00936DFC"/>
    <w:rsid w:val="00941DB2"/>
    <w:rsid w:val="00955F5E"/>
    <w:rsid w:val="0095655B"/>
    <w:rsid w:val="00966840"/>
    <w:rsid w:val="00993E0D"/>
    <w:rsid w:val="009C5F9F"/>
    <w:rsid w:val="009C6346"/>
    <w:rsid w:val="009C6640"/>
    <w:rsid w:val="009F401C"/>
    <w:rsid w:val="009F76BE"/>
    <w:rsid w:val="009F7EDD"/>
    <w:rsid w:val="00A1772E"/>
    <w:rsid w:val="00A20E7C"/>
    <w:rsid w:val="00A2307F"/>
    <w:rsid w:val="00A26F33"/>
    <w:rsid w:val="00A4585F"/>
    <w:rsid w:val="00A515BF"/>
    <w:rsid w:val="00A66925"/>
    <w:rsid w:val="00A81D9E"/>
    <w:rsid w:val="00A94079"/>
    <w:rsid w:val="00A97354"/>
    <w:rsid w:val="00AA5CA9"/>
    <w:rsid w:val="00B0502A"/>
    <w:rsid w:val="00B334B5"/>
    <w:rsid w:val="00B36F59"/>
    <w:rsid w:val="00B400CC"/>
    <w:rsid w:val="00B43704"/>
    <w:rsid w:val="00B526DD"/>
    <w:rsid w:val="00B657BB"/>
    <w:rsid w:val="00B83193"/>
    <w:rsid w:val="00BB7361"/>
    <w:rsid w:val="00BE3031"/>
    <w:rsid w:val="00BF339B"/>
    <w:rsid w:val="00BF7A41"/>
    <w:rsid w:val="00C10FF4"/>
    <w:rsid w:val="00C13439"/>
    <w:rsid w:val="00C26AD3"/>
    <w:rsid w:val="00C32B23"/>
    <w:rsid w:val="00C42D5B"/>
    <w:rsid w:val="00C45F3D"/>
    <w:rsid w:val="00C555E1"/>
    <w:rsid w:val="00C66C1B"/>
    <w:rsid w:val="00CB2D65"/>
    <w:rsid w:val="00CD05EB"/>
    <w:rsid w:val="00CE0B8C"/>
    <w:rsid w:val="00CE3051"/>
    <w:rsid w:val="00CE565A"/>
    <w:rsid w:val="00D2542F"/>
    <w:rsid w:val="00D31E27"/>
    <w:rsid w:val="00D60E47"/>
    <w:rsid w:val="00D62F6F"/>
    <w:rsid w:val="00D73510"/>
    <w:rsid w:val="00D777CD"/>
    <w:rsid w:val="00D82286"/>
    <w:rsid w:val="00D90364"/>
    <w:rsid w:val="00D9286E"/>
    <w:rsid w:val="00DA465C"/>
    <w:rsid w:val="00DB6509"/>
    <w:rsid w:val="00DD75D6"/>
    <w:rsid w:val="00E03C4A"/>
    <w:rsid w:val="00E30773"/>
    <w:rsid w:val="00E63161"/>
    <w:rsid w:val="00E6542F"/>
    <w:rsid w:val="00E6556B"/>
    <w:rsid w:val="00E67B21"/>
    <w:rsid w:val="00E71C5B"/>
    <w:rsid w:val="00E77C85"/>
    <w:rsid w:val="00E80374"/>
    <w:rsid w:val="00E8082D"/>
    <w:rsid w:val="00E809CE"/>
    <w:rsid w:val="00E84802"/>
    <w:rsid w:val="00E91485"/>
    <w:rsid w:val="00EB5458"/>
    <w:rsid w:val="00EC3852"/>
    <w:rsid w:val="00EC51B7"/>
    <w:rsid w:val="00ED5C3C"/>
    <w:rsid w:val="00EE3777"/>
    <w:rsid w:val="00EE4079"/>
    <w:rsid w:val="00F03AE2"/>
    <w:rsid w:val="00F06E9F"/>
    <w:rsid w:val="00F22CDF"/>
    <w:rsid w:val="00F24AD2"/>
    <w:rsid w:val="00F278FF"/>
    <w:rsid w:val="00F54F3C"/>
    <w:rsid w:val="00F96A3B"/>
    <w:rsid w:val="00F97250"/>
    <w:rsid w:val="00FA09DF"/>
    <w:rsid w:val="00FA20F7"/>
    <w:rsid w:val="00FB5663"/>
    <w:rsid w:val="00FC0506"/>
    <w:rsid w:val="00FC514D"/>
    <w:rsid w:val="00FE14A2"/>
    <w:rsid w:val="00FE4095"/>
    <w:rsid w:val="26102F02"/>
    <w:rsid w:val="270427BA"/>
    <w:rsid w:val="3A5B122F"/>
    <w:rsid w:val="3E0F72E0"/>
    <w:rsid w:val="41697F5C"/>
    <w:rsid w:val="4A2139AD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99" w:semiHidden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libri Light" w:hAnsi="Calibri Light" w:eastAsia="宋体"/>
      <w:b/>
      <w:bCs/>
      <w:sz w:val="32"/>
      <w:szCs w:val="32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Style w:val="6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4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7">
    <w:name w:val="Table Professional"/>
    <w:basedOn w:val="6"/>
    <w:unhideWhenUsed/>
    <w:uiPriority w:val="99"/>
    <w:pPr>
      <w:widowControl w:val="0"/>
      <w:jc w:val="both"/>
    </w:pPr>
    <w:tblPr>
      <w:tblStyle w:val="6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  <w:textDirection w:val="lrTb"/>
    </w:tcPr>
    <w:tblStylePr w:type="firstRow">
      <w:rPr>
        <w:b/>
        <w:bCs/>
        <w:color w:val="auto"/>
      </w:rPr>
      <w:tblPr>
        <w:tblStyle w:val="6"/>
        <w:tblLayout w:type="fixed"/>
      </w:tblPr>
      <w:tcPr>
        <w:shd w:val="solid" w:color="000000" w:fill="FFFFFF"/>
        <w:textDirection w:val="lrTb"/>
      </w:tcPr>
    </w:tblStylePr>
  </w:style>
  <w:style w:type="character" w:customStyle="1" w:styleId="8">
    <w:name w:val="标题 1 Char"/>
    <w:basedOn w:val="5"/>
    <w:link w:val="2"/>
    <w:uiPriority w:val="9"/>
    <w:rPr>
      <w:b/>
      <w:bCs/>
      <w:kern w:val="44"/>
      <w:sz w:val="44"/>
      <w:szCs w:val="44"/>
    </w:rPr>
  </w:style>
  <w:style w:type="character" w:customStyle="1" w:styleId="9">
    <w:name w:val="标题 2 Char"/>
    <w:basedOn w:val="5"/>
    <w:link w:val="3"/>
    <w:uiPriority w:val="9"/>
    <w:rPr>
      <w:rFonts w:ascii="Calibri Light" w:hAnsi="Calibri Light" w:eastAsia="宋体"/>
      <w:b/>
      <w:bCs/>
      <w:sz w:val="32"/>
      <w:szCs w:val="32"/>
    </w:rPr>
  </w:style>
  <w:style w:type="table" w:customStyle="1" w:styleId="10">
    <w:name w:val="样式1"/>
    <w:basedOn w:val="7"/>
    <w:uiPriority w:val="99"/>
    <w:pPr/>
    <w:rPr>
      <w:rFonts w:ascii="Times New Roman" w:hAnsi="Times New Roman" w:eastAsia="宋体" w:cs="Times New Roman"/>
      <w:kern w:val="0"/>
      <w:sz w:val="20"/>
      <w:szCs w:val="20"/>
    </w:rPr>
    <w:tblPr>
      <w:tblStyle w:val="6"/>
      <w:tblLayout w:type="fixed"/>
    </w:tblPr>
    <w:tcPr>
      <w:shd w:val="clear" w:color="auto" w:fill="auto"/>
      <w:textDirection w:val="lrTb"/>
    </w:tcPr>
    <w:tblStylePr w:type="firstRow">
      <w:rPr>
        <w:b/>
        <w:bCs/>
        <w:color w:val="auto"/>
      </w:rPr>
      <w:tblPr>
        <w:tblStyle w:val="6"/>
        <w:tblLayout w:type="fixed"/>
      </w:tblPr>
      <w:tcPr>
        <w:shd w:val="solid" w:color="000000" w:fill="FFFFFF"/>
        <w:textDirection w:val="lrTb"/>
      </w:tcPr>
    </w:tblStylePr>
    <w:tblStylePr w:type="firstCol">
      <w:tblPr>
        <w:tblStyle w:val="6"/>
        <w:tblLayout w:type="fixed"/>
      </w:tblPr>
      <w:tcPr>
        <w:shd w:val="clear" w:color="auto" w:fill="7B7B7B"/>
        <w:textDirection w:val="lrTb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267</Words>
  <Characters>1522</Characters>
  <Lines>12</Lines>
  <Paragraphs>3</Paragraphs>
  <ScaleCrop>false</ScaleCrop>
  <LinksUpToDate>false</LinksUpToDate>
  <CharactersWithSpaces>0</CharactersWithSpaces>
  <Application>WPS Office 个人版_9.1.0.4993_{F1E327BC-269C-435d-A152-05C5408002CA}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2015-04-22T23:57:00Z</dcterms:created>
  <dc:creator>admin</dc:creator>
  <cp:lastModifiedBy>sony</cp:lastModifiedBy>
  <dcterms:modified xsi:type="dcterms:W3CDTF">2015-04-23T03:21:21Z</dcterms:modified>
  <dc:title>主页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